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811D0" w14:textId="77777777" w:rsidR="00FE591E" w:rsidRPr="00FE591E" w:rsidRDefault="00FE591E" w:rsidP="00FE591E">
      <w:pPr>
        <w:shd w:val="clear" w:color="auto" w:fill="FFFFFF"/>
        <w:spacing w:after="420" w:line="570" w:lineRule="atLeast"/>
        <w:outlineLvl w:val="0"/>
        <w:rPr>
          <w:rFonts w:ascii="Proxima Nova" w:eastAsia="Times New Roman" w:hAnsi="Proxima Nova" w:cs="Times New Roman"/>
          <w:color w:val="293138"/>
          <w:spacing w:val="-17"/>
          <w:kern w:val="36"/>
          <w:sz w:val="59"/>
          <w:szCs w:val="59"/>
          <w:lang w:eastAsia="en-GB"/>
        </w:rPr>
      </w:pPr>
      <w:r w:rsidRPr="00FE591E">
        <w:rPr>
          <w:rFonts w:ascii="Proxima Nova" w:eastAsia="Times New Roman" w:hAnsi="Proxima Nova" w:cs="Times New Roman"/>
          <w:color w:val="293138"/>
          <w:spacing w:val="-17"/>
          <w:kern w:val="36"/>
          <w:sz w:val="59"/>
          <w:szCs w:val="59"/>
          <w:lang w:eastAsia="en-GB"/>
        </w:rPr>
        <w:t>Carbon Black - ArcSight Logger | Syslog Connector</w:t>
      </w:r>
    </w:p>
    <w:p w14:paraId="2558E365" w14:textId="77777777" w:rsidR="00FE591E" w:rsidRDefault="00FE591E" w:rsidP="00FE591E">
      <w:pPr>
        <w:pStyle w:val="Heading3"/>
        <w:shd w:val="clear" w:color="auto" w:fill="FFFFFF"/>
        <w:spacing w:before="240" w:after="240" w:line="428" w:lineRule="atLeast"/>
        <w:rPr>
          <w:rFonts w:ascii="Proxima Nova" w:hAnsi="Proxima Nova"/>
          <w:color w:val="0E2F4E"/>
          <w:sz w:val="36"/>
          <w:szCs w:val="36"/>
        </w:rPr>
      </w:pPr>
      <w:r>
        <w:rPr>
          <w:rFonts w:ascii="Proxima Nova" w:hAnsi="Proxima Nova"/>
          <w:b/>
          <w:bCs/>
          <w:color w:val="0E2F4E"/>
          <w:sz w:val="36"/>
          <w:szCs w:val="36"/>
          <w:u w:val="single"/>
        </w:rPr>
        <w:t>ArcSight Setup</w:t>
      </w:r>
    </w:p>
    <w:p w14:paraId="5E18502A" w14:textId="77777777" w:rsidR="00FE591E" w:rsidRDefault="00FE591E" w:rsidP="00FE591E">
      <w:pPr>
        <w:pStyle w:val="NormalWeb"/>
        <w:shd w:val="clear" w:color="auto" w:fill="FFFFFF"/>
        <w:spacing w:before="360" w:beforeAutospacing="0" w:after="360" w:afterAutospacing="0" w:line="360" w:lineRule="atLeast"/>
        <w:rPr>
          <w:rFonts w:ascii="Proxima Nova" w:hAnsi="Proxima Nova"/>
          <w:color w:val="000000"/>
          <w:sz w:val="23"/>
          <w:szCs w:val="23"/>
        </w:rPr>
      </w:pPr>
      <w:r>
        <w:rPr>
          <w:rStyle w:val="Strong"/>
          <w:rFonts w:ascii="Proxima Nova" w:hAnsi="Proxima Nova"/>
          <w:i/>
          <w:iCs/>
          <w:color w:val="000000"/>
          <w:sz w:val="23"/>
          <w:szCs w:val="23"/>
        </w:rPr>
        <w:t>NOTE</w:t>
      </w:r>
      <w:r>
        <w:rPr>
          <w:rStyle w:val="Emphasis"/>
          <w:rFonts w:ascii="Proxima Nova" w:hAnsi="Proxima Nova"/>
          <w:color w:val="000000"/>
          <w:sz w:val="23"/>
          <w:szCs w:val="23"/>
        </w:rPr>
        <w:t>: </w:t>
      </w:r>
      <w:r>
        <w:rPr>
          <w:rStyle w:val="Emphasis"/>
          <w:rFonts w:ascii="Proxima Nova" w:hAnsi="Proxima Nova"/>
          <w:color w:val="000000"/>
          <w:sz w:val="16"/>
          <w:szCs w:val="16"/>
        </w:rPr>
        <w:t>If you already have a Syslog connector you can skip to Carbon Black Setup</w:t>
      </w:r>
    </w:p>
    <w:p w14:paraId="65C8371E" w14:textId="77777777" w:rsidR="00FE591E" w:rsidRDefault="00FE591E" w:rsidP="00FE591E">
      <w:pPr>
        <w:numPr>
          <w:ilvl w:val="0"/>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Create a UDP receiver</w:t>
      </w:r>
    </w:p>
    <w:p w14:paraId="4CF76E43"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Log into the logger web console </w:t>
      </w:r>
      <w:r>
        <w:rPr>
          <w:rStyle w:val="Emphasis"/>
          <w:rFonts w:ascii="Proxima Nova" w:hAnsi="Proxima Nova"/>
          <w:b/>
          <w:bCs/>
          <w:sz w:val="21"/>
          <w:szCs w:val="21"/>
        </w:rPr>
        <w:t>https://Logger IP Address</w:t>
      </w:r>
      <w:r>
        <w:rPr>
          <w:rStyle w:val="Emphasis"/>
          <w:rFonts w:ascii="Proxima Nova" w:hAnsi="Proxima Nova"/>
          <w:b/>
          <w:bCs/>
          <w:color w:val="000000"/>
          <w:sz w:val="21"/>
          <w:szCs w:val="21"/>
        </w:rPr>
        <w:t>:443</w:t>
      </w:r>
    </w:p>
    <w:p w14:paraId="4B4DDD8D"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Click on the </w:t>
      </w:r>
      <w:r>
        <w:rPr>
          <w:rStyle w:val="Strong"/>
          <w:rFonts w:ascii="Proxima Nova" w:hAnsi="Proxima Nova"/>
          <w:color w:val="000000"/>
          <w:sz w:val="21"/>
          <w:szCs w:val="21"/>
        </w:rPr>
        <w:t>Configuration tab</w:t>
      </w:r>
    </w:p>
    <w:p w14:paraId="05394291"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On the left select </w:t>
      </w:r>
      <w:r>
        <w:rPr>
          <w:rStyle w:val="Strong"/>
          <w:rFonts w:ascii="Proxima Nova" w:hAnsi="Proxima Nova"/>
          <w:color w:val="000000"/>
          <w:sz w:val="21"/>
          <w:szCs w:val="21"/>
        </w:rPr>
        <w:t>Event Input</w:t>
      </w:r>
    </w:p>
    <w:p w14:paraId="00BB6E13"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Click Add</w:t>
      </w:r>
    </w:p>
    <w:p w14:paraId="317A87A0"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Name the receiver and select </w:t>
      </w:r>
      <w:r>
        <w:rPr>
          <w:rStyle w:val="Strong"/>
          <w:rFonts w:ascii="Proxima Nova" w:hAnsi="Proxima Nova"/>
          <w:color w:val="000000"/>
          <w:sz w:val="21"/>
          <w:szCs w:val="21"/>
        </w:rPr>
        <w:t>UDP Receiver | CEF UDP Receiver</w:t>
      </w:r>
    </w:p>
    <w:p w14:paraId="44B1CBDC"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Hit next</w:t>
      </w:r>
    </w:p>
    <w:p w14:paraId="73E687E1"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Select all if you have more than one IP on the logger available or the specific IP you want to use for the receiver.</w:t>
      </w:r>
    </w:p>
    <w:p w14:paraId="6DF7B9DF"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For the port use any other dynamic port other than 514(this is for preference, you can use 514 if it is available)</w:t>
      </w:r>
    </w:p>
    <w:p w14:paraId="53A29905"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Under source type select </w:t>
      </w:r>
      <w:r>
        <w:rPr>
          <w:rStyle w:val="Strong"/>
          <w:rFonts w:ascii="Proxima Nova" w:hAnsi="Proxima Nova"/>
          <w:color w:val="000000"/>
          <w:sz w:val="21"/>
          <w:szCs w:val="21"/>
        </w:rPr>
        <w:t>Syslog</w:t>
      </w:r>
      <w:r>
        <w:rPr>
          <w:rFonts w:ascii="Proxima Nova" w:hAnsi="Proxima Nova"/>
          <w:color w:val="000000"/>
          <w:sz w:val="21"/>
          <w:szCs w:val="21"/>
        </w:rPr>
        <w:t> or select </w:t>
      </w:r>
      <w:r>
        <w:rPr>
          <w:rStyle w:val="Strong"/>
          <w:rFonts w:ascii="Proxima Nova" w:hAnsi="Proxima Nova"/>
          <w:color w:val="000000"/>
          <w:sz w:val="21"/>
          <w:szCs w:val="21"/>
        </w:rPr>
        <w:t>CEF</w:t>
      </w:r>
      <w:r>
        <w:rPr>
          <w:rFonts w:ascii="Proxima Nova" w:hAnsi="Proxima Nova"/>
          <w:color w:val="000000"/>
          <w:sz w:val="21"/>
          <w:szCs w:val="21"/>
        </w:rPr>
        <w:t xml:space="preserve">(this will </w:t>
      </w:r>
      <w:proofErr w:type="gramStart"/>
      <w:r>
        <w:rPr>
          <w:rFonts w:ascii="Proxima Nova" w:hAnsi="Proxima Nova"/>
          <w:color w:val="000000"/>
          <w:sz w:val="21"/>
          <w:szCs w:val="21"/>
        </w:rPr>
        <w:t>depend</w:t>
      </w:r>
      <w:proofErr w:type="gramEnd"/>
      <w:r>
        <w:rPr>
          <w:rFonts w:ascii="Proxima Nova" w:hAnsi="Proxima Nova"/>
          <w:color w:val="000000"/>
          <w:sz w:val="21"/>
          <w:szCs w:val="21"/>
        </w:rPr>
        <w:t xml:space="preserve"> if you are going to use the default CEF templates available in carbon black or generate your own syslog templates. Also note that Syslog will still parse the CEF events)</w:t>
      </w:r>
    </w:p>
    <w:p w14:paraId="1FD53C25"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Hit Save</w:t>
      </w:r>
    </w:p>
    <w:p w14:paraId="52711D6C" w14:textId="77777777" w:rsidR="00FE591E" w:rsidRDefault="00FE591E" w:rsidP="00FE591E">
      <w:pPr>
        <w:numPr>
          <w:ilvl w:val="1"/>
          <w:numId w:val="1"/>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Enable the receiver</w:t>
      </w:r>
    </w:p>
    <w:p w14:paraId="5882AB19" w14:textId="77777777" w:rsidR="00FE591E" w:rsidRDefault="00FE591E" w:rsidP="00FE591E">
      <w:pPr>
        <w:pStyle w:val="Heading3"/>
        <w:shd w:val="clear" w:color="auto" w:fill="FFFFFF"/>
        <w:spacing w:before="240" w:after="240" w:line="428" w:lineRule="atLeast"/>
        <w:rPr>
          <w:rFonts w:ascii="Proxima Nova" w:hAnsi="Proxima Nova"/>
          <w:color w:val="0E2F4E"/>
          <w:sz w:val="36"/>
          <w:szCs w:val="36"/>
        </w:rPr>
      </w:pPr>
      <w:r>
        <w:rPr>
          <w:rFonts w:ascii="Proxima Nova" w:hAnsi="Proxima Nova"/>
          <w:b/>
          <w:bCs/>
          <w:color w:val="0E2F4E"/>
          <w:sz w:val="36"/>
          <w:szCs w:val="36"/>
          <w:u w:val="single"/>
        </w:rPr>
        <w:t>Carbon Black Setup</w:t>
      </w:r>
    </w:p>
    <w:p w14:paraId="27EAC962" w14:textId="77777777" w:rsidR="00FE591E" w:rsidRDefault="00FE591E" w:rsidP="00FE591E">
      <w:pPr>
        <w:numPr>
          <w:ilvl w:val="0"/>
          <w:numId w:val="2"/>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SSH into the carbon black server </w:t>
      </w:r>
      <w:r>
        <w:rPr>
          <w:rStyle w:val="Emphasis"/>
          <w:rFonts w:ascii="Proxima Nova" w:hAnsi="Proxima Nova"/>
          <w:b/>
          <w:bCs/>
          <w:color w:val="000000"/>
          <w:sz w:val="21"/>
          <w:szCs w:val="21"/>
        </w:rPr>
        <w:t xml:space="preserve">“ssh </w:t>
      </w:r>
      <w:proofErr w:type="spellStart"/>
      <w:r>
        <w:rPr>
          <w:rStyle w:val="Emphasis"/>
          <w:rFonts w:ascii="Proxima Nova" w:hAnsi="Proxima Nova"/>
          <w:b/>
          <w:bCs/>
          <w:color w:val="000000"/>
          <w:sz w:val="21"/>
          <w:szCs w:val="21"/>
        </w:rPr>
        <w:t>root@carbonblackserver</w:t>
      </w:r>
      <w:proofErr w:type="spellEnd"/>
      <w:r>
        <w:rPr>
          <w:rStyle w:val="Emphasis"/>
          <w:rFonts w:ascii="Proxima Nova" w:hAnsi="Proxima Nova"/>
          <w:b/>
          <w:bCs/>
          <w:color w:val="000000"/>
          <w:sz w:val="21"/>
          <w:szCs w:val="21"/>
        </w:rPr>
        <w:t>”</w:t>
      </w:r>
    </w:p>
    <w:p w14:paraId="753C6C45" w14:textId="77777777" w:rsidR="00FE591E" w:rsidRDefault="00FE591E" w:rsidP="00FE591E">
      <w:pPr>
        <w:numPr>
          <w:ilvl w:val="0"/>
          <w:numId w:val="2"/>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 xml:space="preserve">Modify the </w:t>
      </w:r>
      <w:proofErr w:type="spellStart"/>
      <w:r>
        <w:rPr>
          <w:rFonts w:ascii="Proxima Nova" w:hAnsi="Proxima Nova"/>
          <w:color w:val="000000"/>
          <w:sz w:val="21"/>
          <w:szCs w:val="21"/>
        </w:rPr>
        <w:t>cb.conf</w:t>
      </w:r>
      <w:proofErr w:type="spellEnd"/>
      <w:r>
        <w:rPr>
          <w:rFonts w:ascii="Proxima Nova" w:hAnsi="Proxima Nova"/>
          <w:color w:val="000000"/>
          <w:sz w:val="21"/>
          <w:szCs w:val="21"/>
        </w:rPr>
        <w:t xml:space="preserve"> file location with vi or </w:t>
      </w:r>
      <w:proofErr w:type="gramStart"/>
      <w:r>
        <w:rPr>
          <w:rFonts w:ascii="Proxima Nova" w:hAnsi="Proxima Nova"/>
          <w:color w:val="000000"/>
          <w:sz w:val="21"/>
          <w:szCs w:val="21"/>
        </w:rPr>
        <w:t>other</w:t>
      </w:r>
      <w:proofErr w:type="gramEnd"/>
      <w:r>
        <w:rPr>
          <w:rFonts w:ascii="Proxima Nova" w:hAnsi="Proxima Nova"/>
          <w:color w:val="000000"/>
          <w:sz w:val="21"/>
          <w:szCs w:val="21"/>
        </w:rPr>
        <w:t xml:space="preserve"> preferred editor </w:t>
      </w:r>
      <w:r>
        <w:rPr>
          <w:rStyle w:val="Emphasis"/>
          <w:rFonts w:ascii="Proxima Nova" w:hAnsi="Proxima Nova"/>
          <w:b/>
          <w:bCs/>
          <w:color w:val="000000"/>
          <w:sz w:val="21"/>
          <w:szCs w:val="21"/>
        </w:rPr>
        <w:t>“vi /etc/</w:t>
      </w:r>
      <w:proofErr w:type="spellStart"/>
      <w:r>
        <w:rPr>
          <w:rStyle w:val="Emphasis"/>
          <w:rFonts w:ascii="Proxima Nova" w:hAnsi="Proxima Nova"/>
          <w:b/>
          <w:bCs/>
          <w:color w:val="000000"/>
          <w:sz w:val="21"/>
          <w:szCs w:val="21"/>
        </w:rPr>
        <w:t>cb</w:t>
      </w:r>
      <w:proofErr w:type="spellEnd"/>
      <w:r>
        <w:rPr>
          <w:rStyle w:val="Emphasis"/>
          <w:rFonts w:ascii="Proxima Nova" w:hAnsi="Proxima Nova"/>
          <w:b/>
          <w:bCs/>
          <w:color w:val="000000"/>
          <w:sz w:val="21"/>
          <w:szCs w:val="21"/>
        </w:rPr>
        <w:t>/</w:t>
      </w:r>
      <w:proofErr w:type="spellStart"/>
      <w:r>
        <w:rPr>
          <w:rStyle w:val="Emphasis"/>
          <w:rFonts w:ascii="Proxima Nova" w:hAnsi="Proxima Nova"/>
          <w:b/>
          <w:bCs/>
          <w:color w:val="000000"/>
          <w:sz w:val="21"/>
          <w:szCs w:val="21"/>
        </w:rPr>
        <w:t>cb.conf</w:t>
      </w:r>
      <w:proofErr w:type="spellEnd"/>
      <w:r>
        <w:rPr>
          <w:rStyle w:val="Strong"/>
          <w:rFonts w:ascii="Proxima Nova" w:hAnsi="Proxima Nova"/>
          <w:color w:val="000000"/>
          <w:sz w:val="21"/>
          <w:szCs w:val="21"/>
        </w:rPr>
        <w:t>”</w:t>
      </w:r>
    </w:p>
    <w:p w14:paraId="2A1291B2" w14:textId="77777777" w:rsidR="00FE591E" w:rsidRDefault="00FE591E" w:rsidP="00FE591E">
      <w:pPr>
        <w:numPr>
          <w:ilvl w:val="0"/>
          <w:numId w:val="2"/>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 xml:space="preserve">Go to the bottom of the page and add the below lines to tell the watchlist searcher to use the default templates provided for CEF. NOTE: Do not put spaces between any part of a syntax line </w:t>
      </w:r>
      <w:proofErr w:type="gramStart"/>
      <w:r>
        <w:rPr>
          <w:rFonts w:ascii="Proxima Nova" w:hAnsi="Proxima Nova"/>
          <w:color w:val="000000"/>
          <w:sz w:val="21"/>
          <w:szCs w:val="21"/>
        </w:rPr>
        <w:t>e.g.</w:t>
      </w:r>
      <w:proofErr w:type="gramEnd"/>
      <w:r>
        <w:rPr>
          <w:rFonts w:ascii="Proxima Nova" w:hAnsi="Proxima Nova"/>
          <w:color w:val="000000"/>
          <w:sz w:val="21"/>
          <w:szCs w:val="21"/>
        </w:rPr>
        <w:t xml:space="preserve"> text = text(wrong), text=text(correct)</w:t>
      </w:r>
    </w:p>
    <w:p w14:paraId="256C329B" w14:textId="77777777" w:rsidR="00FE591E" w:rsidRDefault="00FE591E" w:rsidP="00FE591E">
      <w:pPr>
        <w:pStyle w:val="NormalWeb"/>
        <w:shd w:val="clear" w:color="auto" w:fill="FFFFFF"/>
        <w:spacing w:before="360" w:beforeAutospacing="0" w:after="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WatchlistSyslogTemplateProcess=/usr/share/cb/syslog_templates/process_cef.txt</w:t>
      </w:r>
    </w:p>
    <w:p w14:paraId="42DE2F16"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WatchlistSyslogTemplateBinary=/usr/share/cb/syslog_templates/binary_cef.txt</w:t>
      </w:r>
    </w:p>
    <w:p w14:paraId="60C14378"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Save the file</w:t>
      </w:r>
    </w:p>
    <w:p w14:paraId="714642AF"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Restart the enterprise services </w:t>
      </w:r>
      <w:r>
        <w:rPr>
          <w:rStyle w:val="Emphasis"/>
          <w:rFonts w:ascii="Proxima Nova" w:hAnsi="Proxima Nova"/>
          <w:b/>
          <w:bCs/>
          <w:color w:val="000000"/>
          <w:sz w:val="21"/>
          <w:szCs w:val="21"/>
        </w:rPr>
        <w:t xml:space="preserve">“service </w:t>
      </w:r>
      <w:proofErr w:type="spellStart"/>
      <w:r>
        <w:rPr>
          <w:rStyle w:val="Emphasis"/>
          <w:rFonts w:ascii="Proxima Nova" w:hAnsi="Proxima Nova"/>
          <w:b/>
          <w:bCs/>
          <w:color w:val="000000"/>
          <w:sz w:val="21"/>
          <w:szCs w:val="21"/>
        </w:rPr>
        <w:t>cb</w:t>
      </w:r>
      <w:proofErr w:type="spellEnd"/>
      <w:r>
        <w:rPr>
          <w:rStyle w:val="Emphasis"/>
          <w:rFonts w:ascii="Proxima Nova" w:hAnsi="Proxima Nova"/>
          <w:b/>
          <w:bCs/>
          <w:color w:val="000000"/>
          <w:sz w:val="21"/>
          <w:szCs w:val="21"/>
        </w:rPr>
        <w:t>-enterprise restart”</w:t>
      </w:r>
    </w:p>
    <w:p w14:paraId="2F792996"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 xml:space="preserve">Go to the carbon black </w:t>
      </w:r>
      <w:proofErr w:type="spellStart"/>
      <w:r>
        <w:rPr>
          <w:rFonts w:ascii="Proxima Nova" w:hAnsi="Proxima Nova"/>
          <w:color w:val="000000"/>
          <w:sz w:val="21"/>
          <w:szCs w:val="21"/>
        </w:rPr>
        <w:t>rsyslog</w:t>
      </w:r>
      <w:proofErr w:type="spellEnd"/>
      <w:r>
        <w:rPr>
          <w:rFonts w:ascii="Proxima Nova" w:hAnsi="Proxima Nova"/>
          <w:color w:val="000000"/>
          <w:sz w:val="21"/>
          <w:szCs w:val="21"/>
        </w:rPr>
        <w:t>: </w:t>
      </w:r>
      <w:r>
        <w:rPr>
          <w:rStyle w:val="Strong"/>
          <w:rFonts w:ascii="Proxima Nova" w:hAnsi="Proxima Nova"/>
          <w:color w:val="000000"/>
          <w:sz w:val="21"/>
          <w:szCs w:val="21"/>
        </w:rPr>
        <w:t>NOTE</w:t>
      </w:r>
      <w:r>
        <w:rPr>
          <w:rFonts w:ascii="Proxima Nova" w:hAnsi="Proxima Nova"/>
          <w:color w:val="000000"/>
          <w:sz w:val="21"/>
          <w:szCs w:val="21"/>
        </w:rPr>
        <w:t>: </w:t>
      </w:r>
      <w:r>
        <w:rPr>
          <w:rStyle w:val="Emphasis"/>
          <w:rFonts w:ascii="Proxima Nova" w:hAnsi="Proxima Nova"/>
          <w:color w:val="000000"/>
          <w:sz w:val="16"/>
          <w:szCs w:val="16"/>
        </w:rPr>
        <w:t xml:space="preserve">this is not the regular </w:t>
      </w:r>
      <w:proofErr w:type="spellStart"/>
      <w:r>
        <w:rPr>
          <w:rStyle w:val="Emphasis"/>
          <w:rFonts w:ascii="Proxima Nova" w:hAnsi="Proxima Nova"/>
          <w:color w:val="000000"/>
          <w:sz w:val="16"/>
          <w:szCs w:val="16"/>
        </w:rPr>
        <w:t>rsyslog</w:t>
      </w:r>
      <w:proofErr w:type="spellEnd"/>
      <w:r>
        <w:rPr>
          <w:rStyle w:val="Emphasis"/>
          <w:rFonts w:ascii="Proxima Nova" w:hAnsi="Proxima Nova"/>
          <w:color w:val="000000"/>
          <w:sz w:val="16"/>
          <w:szCs w:val="16"/>
        </w:rPr>
        <w:t xml:space="preserve"> service but </w:t>
      </w:r>
      <w:proofErr w:type="spellStart"/>
      <w:r>
        <w:rPr>
          <w:rStyle w:val="Emphasis"/>
          <w:rFonts w:ascii="Proxima Nova" w:hAnsi="Proxima Nova"/>
          <w:color w:val="000000"/>
          <w:sz w:val="16"/>
          <w:szCs w:val="16"/>
        </w:rPr>
        <w:t>rsyslog</w:t>
      </w:r>
      <w:proofErr w:type="spellEnd"/>
      <w:r>
        <w:rPr>
          <w:rStyle w:val="Emphasis"/>
          <w:rFonts w:ascii="Proxima Nova" w:hAnsi="Proxima Nova"/>
          <w:color w:val="000000"/>
          <w:sz w:val="16"/>
          <w:szCs w:val="16"/>
        </w:rPr>
        <w:t xml:space="preserve"> service for carbon black.</w:t>
      </w:r>
      <w:r>
        <w:rPr>
          <w:rFonts w:ascii="Proxima Nova" w:hAnsi="Proxima Nova"/>
          <w:color w:val="000000"/>
          <w:sz w:val="21"/>
          <w:szCs w:val="21"/>
        </w:rPr>
        <w:t> </w:t>
      </w:r>
      <w:r>
        <w:rPr>
          <w:rStyle w:val="Emphasis"/>
          <w:rFonts w:ascii="Proxima Nova" w:hAnsi="Proxima Nova"/>
          <w:b/>
          <w:bCs/>
          <w:color w:val="000000"/>
          <w:sz w:val="21"/>
          <w:szCs w:val="21"/>
        </w:rPr>
        <w:t xml:space="preserve">“ </w:t>
      </w:r>
      <w:proofErr w:type="gramStart"/>
      <w:r>
        <w:rPr>
          <w:rStyle w:val="Emphasis"/>
          <w:rFonts w:ascii="Proxima Nova" w:hAnsi="Proxima Nova"/>
          <w:b/>
          <w:bCs/>
          <w:color w:val="000000"/>
          <w:sz w:val="21"/>
          <w:szCs w:val="21"/>
        </w:rPr>
        <w:t>vi</w:t>
      </w:r>
      <w:proofErr w:type="gramEnd"/>
      <w:r>
        <w:rPr>
          <w:rStyle w:val="Emphasis"/>
          <w:rFonts w:ascii="Proxima Nova" w:hAnsi="Proxima Nova"/>
          <w:b/>
          <w:bCs/>
          <w:color w:val="000000"/>
          <w:sz w:val="21"/>
          <w:szCs w:val="21"/>
        </w:rPr>
        <w:t xml:space="preserve"> /etc/</w:t>
      </w:r>
      <w:proofErr w:type="spellStart"/>
      <w:r>
        <w:rPr>
          <w:rStyle w:val="Emphasis"/>
          <w:rFonts w:ascii="Proxima Nova" w:hAnsi="Proxima Nova"/>
          <w:b/>
          <w:bCs/>
          <w:color w:val="000000"/>
          <w:sz w:val="21"/>
          <w:szCs w:val="21"/>
        </w:rPr>
        <w:t>rsyslog.d</w:t>
      </w:r>
      <w:proofErr w:type="spellEnd"/>
      <w:r>
        <w:rPr>
          <w:rStyle w:val="Emphasis"/>
          <w:rFonts w:ascii="Proxima Nova" w:hAnsi="Proxima Nova"/>
          <w:b/>
          <w:bCs/>
          <w:color w:val="000000"/>
          <w:sz w:val="21"/>
          <w:szCs w:val="21"/>
        </w:rPr>
        <w:t>/</w:t>
      </w:r>
      <w:proofErr w:type="spellStart"/>
      <w:r>
        <w:rPr>
          <w:rStyle w:val="Emphasis"/>
          <w:rFonts w:ascii="Proxima Nova" w:hAnsi="Proxima Nova"/>
          <w:b/>
          <w:bCs/>
          <w:color w:val="000000"/>
          <w:sz w:val="21"/>
          <w:szCs w:val="21"/>
        </w:rPr>
        <w:t>cb-coreservices.conf</w:t>
      </w:r>
      <w:proofErr w:type="spellEnd"/>
      <w:r>
        <w:rPr>
          <w:rStyle w:val="Emphasis"/>
          <w:rFonts w:ascii="Proxima Nova" w:hAnsi="Proxima Nova"/>
          <w:b/>
          <w:bCs/>
          <w:color w:val="000000"/>
          <w:sz w:val="21"/>
          <w:szCs w:val="21"/>
        </w:rPr>
        <w:t>”</w:t>
      </w:r>
    </w:p>
    <w:p w14:paraId="563D3CA1"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Locate the Line </w:t>
      </w:r>
      <w:r>
        <w:rPr>
          <w:rStyle w:val="Emphasis"/>
          <w:rFonts w:ascii="Proxima Nova" w:hAnsi="Proxima Nova"/>
          <w:b/>
          <w:bCs/>
          <w:color w:val="000000"/>
          <w:sz w:val="21"/>
          <w:szCs w:val="21"/>
        </w:rPr>
        <w:t>“if $</w:t>
      </w:r>
      <w:proofErr w:type="spellStart"/>
      <w:r>
        <w:rPr>
          <w:rStyle w:val="Emphasis"/>
          <w:rFonts w:ascii="Proxima Nova" w:hAnsi="Proxima Nova"/>
          <w:b/>
          <w:bCs/>
          <w:color w:val="000000"/>
          <w:sz w:val="21"/>
          <w:szCs w:val="21"/>
        </w:rPr>
        <w:t>programname</w:t>
      </w:r>
      <w:proofErr w:type="spellEnd"/>
      <w:r>
        <w:rPr>
          <w:rStyle w:val="Emphasis"/>
          <w:rFonts w:ascii="Proxima Nova" w:hAnsi="Proxima Nova"/>
          <w:b/>
          <w:bCs/>
          <w:color w:val="000000"/>
          <w:sz w:val="21"/>
          <w:szCs w:val="21"/>
        </w:rPr>
        <w:t xml:space="preserve"> == ‘</w:t>
      </w:r>
      <w:proofErr w:type="spellStart"/>
      <w:r>
        <w:rPr>
          <w:rStyle w:val="Emphasis"/>
          <w:rFonts w:ascii="Proxima Nova" w:hAnsi="Proxima Nova"/>
          <w:b/>
          <w:bCs/>
          <w:color w:val="000000"/>
          <w:sz w:val="21"/>
          <w:szCs w:val="21"/>
        </w:rPr>
        <w:t>cb</w:t>
      </w:r>
      <w:proofErr w:type="spellEnd"/>
      <w:r>
        <w:rPr>
          <w:rStyle w:val="Emphasis"/>
          <w:rFonts w:ascii="Proxima Nova" w:hAnsi="Proxima Nova"/>
          <w:b/>
          <w:bCs/>
          <w:color w:val="000000"/>
          <w:sz w:val="21"/>
          <w:szCs w:val="21"/>
        </w:rPr>
        <w:t>-notifications’ then /var/log/cb/notifications/cb-all-notifications.log;CbLogFormatWithPID”</w:t>
      </w:r>
    </w:p>
    <w:p w14:paraId="064BBDDD"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lastRenderedPageBreak/>
        <w:t>Add the line </w:t>
      </w:r>
      <w:r>
        <w:rPr>
          <w:rStyle w:val="Emphasis"/>
          <w:rFonts w:ascii="Proxima Nova" w:hAnsi="Proxima Nova"/>
          <w:b/>
          <w:bCs/>
          <w:color w:val="000000"/>
          <w:sz w:val="21"/>
          <w:szCs w:val="21"/>
        </w:rPr>
        <w:t xml:space="preserve">“&amp; @ArcSight Logger IP:UDP Port; </w:t>
      </w:r>
      <w:proofErr w:type="spellStart"/>
      <w:r>
        <w:rPr>
          <w:rStyle w:val="Emphasis"/>
          <w:rFonts w:ascii="Proxima Nova" w:hAnsi="Proxima Nova"/>
          <w:b/>
          <w:bCs/>
          <w:color w:val="000000"/>
          <w:sz w:val="21"/>
          <w:szCs w:val="21"/>
        </w:rPr>
        <w:t>CbLogFormatWithPID</w:t>
      </w:r>
      <w:proofErr w:type="spellEnd"/>
      <w:r>
        <w:rPr>
          <w:rStyle w:val="Emphasis"/>
          <w:rFonts w:ascii="Proxima Nova" w:hAnsi="Proxima Nova"/>
          <w:b/>
          <w:bCs/>
          <w:color w:val="000000"/>
          <w:sz w:val="21"/>
          <w:szCs w:val="21"/>
        </w:rPr>
        <w:t>”</w:t>
      </w:r>
    </w:p>
    <w:p w14:paraId="22BF84CE"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Also do the same for the line </w:t>
      </w:r>
      <w:r>
        <w:rPr>
          <w:rStyle w:val="Emphasis"/>
          <w:rFonts w:ascii="Proxima Nova" w:hAnsi="Proxima Nova"/>
          <w:b/>
          <w:bCs/>
          <w:color w:val="000000"/>
          <w:sz w:val="21"/>
          <w:szCs w:val="21"/>
        </w:rPr>
        <w:t>“if $</w:t>
      </w:r>
      <w:proofErr w:type="spellStart"/>
      <w:r>
        <w:rPr>
          <w:rStyle w:val="Emphasis"/>
          <w:rFonts w:ascii="Proxima Nova" w:hAnsi="Proxima Nova"/>
          <w:b/>
          <w:bCs/>
          <w:color w:val="000000"/>
          <w:sz w:val="21"/>
          <w:szCs w:val="21"/>
        </w:rPr>
        <w:t>programname</w:t>
      </w:r>
      <w:proofErr w:type="spellEnd"/>
      <w:r>
        <w:rPr>
          <w:rStyle w:val="Emphasis"/>
          <w:rFonts w:ascii="Proxima Nova" w:hAnsi="Proxima Nova"/>
          <w:b/>
          <w:bCs/>
          <w:color w:val="000000"/>
          <w:sz w:val="21"/>
          <w:szCs w:val="21"/>
        </w:rPr>
        <w:t xml:space="preserve"> == ‘</w:t>
      </w:r>
      <w:proofErr w:type="spellStart"/>
      <w:r>
        <w:rPr>
          <w:rStyle w:val="Emphasis"/>
          <w:rFonts w:ascii="Proxima Nova" w:hAnsi="Proxima Nova"/>
          <w:b/>
          <w:bCs/>
          <w:color w:val="000000"/>
          <w:sz w:val="21"/>
          <w:szCs w:val="21"/>
        </w:rPr>
        <w:t>cb</w:t>
      </w:r>
      <w:proofErr w:type="spellEnd"/>
      <w:r>
        <w:rPr>
          <w:rStyle w:val="Emphasis"/>
          <w:rFonts w:ascii="Proxima Nova" w:hAnsi="Proxima Nova"/>
          <w:b/>
          <w:bCs/>
          <w:color w:val="000000"/>
          <w:sz w:val="21"/>
          <w:szCs w:val="21"/>
        </w:rPr>
        <w:t>-notifications-’ then ?</w:t>
      </w:r>
      <w:proofErr w:type="spellStart"/>
      <w:r>
        <w:rPr>
          <w:rStyle w:val="Emphasis"/>
          <w:rFonts w:ascii="Proxima Nova" w:hAnsi="Proxima Nova"/>
          <w:b/>
          <w:bCs/>
          <w:color w:val="000000"/>
          <w:sz w:val="21"/>
          <w:szCs w:val="21"/>
        </w:rPr>
        <w:t>DynaFile;CbLogFormatWithPID</w:t>
      </w:r>
      <w:proofErr w:type="spellEnd"/>
      <w:r>
        <w:rPr>
          <w:rStyle w:val="Emphasis"/>
          <w:rFonts w:ascii="Proxima Nova" w:hAnsi="Proxima Nova"/>
          <w:b/>
          <w:bCs/>
          <w:color w:val="000000"/>
          <w:sz w:val="21"/>
          <w:szCs w:val="21"/>
        </w:rPr>
        <w:t>”</w:t>
      </w:r>
    </w:p>
    <w:p w14:paraId="28568B2F" w14:textId="77777777" w:rsidR="00FE591E" w:rsidRDefault="00FE591E" w:rsidP="00FE591E">
      <w:pPr>
        <w:numPr>
          <w:ilvl w:val="0"/>
          <w:numId w:val="3"/>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Add the line </w:t>
      </w:r>
      <w:r>
        <w:rPr>
          <w:rStyle w:val="Emphasis"/>
          <w:rFonts w:ascii="Proxima Nova" w:hAnsi="Proxima Nova"/>
          <w:b/>
          <w:bCs/>
          <w:color w:val="000000"/>
          <w:sz w:val="21"/>
          <w:szCs w:val="21"/>
        </w:rPr>
        <w:t xml:space="preserve">“&amp; @ArcSight Logger IP:UDP Port; </w:t>
      </w:r>
      <w:proofErr w:type="spellStart"/>
      <w:r>
        <w:rPr>
          <w:rStyle w:val="Emphasis"/>
          <w:rFonts w:ascii="Proxima Nova" w:hAnsi="Proxima Nova"/>
          <w:b/>
          <w:bCs/>
          <w:color w:val="000000"/>
          <w:sz w:val="21"/>
          <w:szCs w:val="21"/>
        </w:rPr>
        <w:t>CbLogFormatWithPID</w:t>
      </w:r>
      <w:proofErr w:type="spellEnd"/>
      <w:r>
        <w:rPr>
          <w:rStyle w:val="Emphasis"/>
          <w:rFonts w:ascii="Proxima Nova" w:hAnsi="Proxima Nova"/>
          <w:b/>
          <w:bCs/>
          <w:color w:val="000000"/>
          <w:sz w:val="21"/>
          <w:szCs w:val="21"/>
        </w:rPr>
        <w:t>”</w:t>
      </w:r>
    </w:p>
    <w:p w14:paraId="1B265455" w14:textId="77777777" w:rsidR="00FE591E" w:rsidRDefault="00FE591E" w:rsidP="00FE591E">
      <w:pPr>
        <w:pStyle w:val="NormalWeb"/>
        <w:shd w:val="clear" w:color="auto" w:fill="FFFFFF"/>
        <w:spacing w:before="360" w:beforeAutospacing="0" w:after="0" w:afterAutospacing="0" w:line="360" w:lineRule="atLeast"/>
        <w:rPr>
          <w:rFonts w:ascii="Proxima Nova" w:hAnsi="Proxima Nova"/>
          <w:color w:val="000000"/>
          <w:sz w:val="23"/>
          <w:szCs w:val="23"/>
        </w:rPr>
      </w:pPr>
    </w:p>
    <w:p w14:paraId="287DF495" w14:textId="77777777" w:rsidR="00FE591E" w:rsidRDefault="00FE591E" w:rsidP="00FE591E">
      <w:pPr>
        <w:pStyle w:val="NormalWeb"/>
        <w:shd w:val="clear" w:color="auto" w:fill="FFFFFF"/>
        <w:spacing w:before="360" w:beforeAutospacing="0" w:after="0" w:afterAutospacing="0" w:line="360" w:lineRule="atLeast"/>
        <w:rPr>
          <w:rFonts w:ascii="Proxima Nova" w:hAnsi="Proxima Nova"/>
          <w:color w:val="000000"/>
          <w:sz w:val="23"/>
          <w:szCs w:val="23"/>
        </w:rPr>
      </w:pPr>
      <w:r>
        <w:rPr>
          <w:rStyle w:val="Strong"/>
          <w:rFonts w:ascii="Proxima Nova" w:hAnsi="Proxima Nova"/>
          <w:i/>
          <w:iCs/>
          <w:color w:val="000000"/>
          <w:sz w:val="23"/>
          <w:szCs w:val="23"/>
        </w:rPr>
        <w:t>NOTE</w:t>
      </w:r>
      <w:r>
        <w:rPr>
          <w:rStyle w:val="Emphasis"/>
          <w:rFonts w:ascii="Proxima Nova" w:hAnsi="Proxima Nova"/>
          <w:color w:val="000000"/>
          <w:sz w:val="23"/>
          <w:szCs w:val="23"/>
        </w:rPr>
        <w:t>:   </w:t>
      </w:r>
      <w:r>
        <w:rPr>
          <w:rStyle w:val="Emphasis"/>
          <w:rFonts w:ascii="Proxima Nova" w:hAnsi="Proxima Nova"/>
          <w:color w:val="000000"/>
          <w:sz w:val="16"/>
          <w:szCs w:val="16"/>
        </w:rPr>
        <w:t xml:space="preserve">I choose to add this line because different watchlists have separated logs based on the number assigned to the watchlist. this allows you to collect all watchlist hits. If you just need specific add the entire name of the watchlist log you want by confirming the number from the web UI and </w:t>
      </w:r>
      <w:proofErr w:type="gramStart"/>
      <w:r>
        <w:rPr>
          <w:rStyle w:val="Emphasis"/>
          <w:rFonts w:ascii="Proxima Nova" w:hAnsi="Proxima Nova"/>
          <w:color w:val="000000"/>
          <w:sz w:val="16"/>
          <w:szCs w:val="16"/>
        </w:rPr>
        <w:t>locating</w:t>
      </w:r>
      <w:proofErr w:type="gramEnd"/>
      <w:r>
        <w:rPr>
          <w:rStyle w:val="Emphasis"/>
          <w:rFonts w:ascii="Proxima Nova" w:hAnsi="Proxima Nova"/>
          <w:color w:val="000000"/>
          <w:sz w:val="16"/>
          <w:szCs w:val="16"/>
        </w:rPr>
        <w:t xml:space="preserve"> it in /var/log/</w:t>
      </w:r>
      <w:proofErr w:type="spellStart"/>
      <w:r>
        <w:rPr>
          <w:rStyle w:val="Emphasis"/>
          <w:rFonts w:ascii="Proxima Nova" w:hAnsi="Proxima Nova"/>
          <w:color w:val="000000"/>
          <w:sz w:val="16"/>
          <w:szCs w:val="16"/>
        </w:rPr>
        <w:t>cb</w:t>
      </w:r>
      <w:proofErr w:type="spellEnd"/>
      <w:r>
        <w:rPr>
          <w:rStyle w:val="Emphasis"/>
          <w:rFonts w:ascii="Proxima Nova" w:hAnsi="Proxima Nova"/>
          <w:color w:val="000000"/>
          <w:sz w:val="16"/>
          <w:szCs w:val="16"/>
        </w:rPr>
        <w:t xml:space="preserve">/notifications folder. </w:t>
      </w:r>
      <w:proofErr w:type="gramStart"/>
      <w:r>
        <w:rPr>
          <w:rStyle w:val="Emphasis"/>
          <w:rFonts w:ascii="Proxima Nova" w:hAnsi="Proxima Nova"/>
          <w:color w:val="000000"/>
          <w:sz w:val="16"/>
          <w:szCs w:val="16"/>
        </w:rPr>
        <w:t>e.g.</w:t>
      </w:r>
      <w:proofErr w:type="gramEnd"/>
      <w:r>
        <w:rPr>
          <w:rStyle w:val="Emphasis"/>
          <w:rFonts w:ascii="Proxima Nova" w:hAnsi="Proxima Nova"/>
          <w:color w:val="000000"/>
          <w:sz w:val="16"/>
          <w:szCs w:val="16"/>
        </w:rPr>
        <w:t> “if $</w:t>
      </w:r>
      <w:proofErr w:type="spellStart"/>
      <w:r>
        <w:rPr>
          <w:rStyle w:val="Emphasis"/>
          <w:rFonts w:ascii="Proxima Nova" w:hAnsi="Proxima Nova"/>
          <w:color w:val="000000"/>
          <w:sz w:val="16"/>
          <w:szCs w:val="16"/>
        </w:rPr>
        <w:t>programname</w:t>
      </w:r>
      <w:proofErr w:type="spellEnd"/>
      <w:r>
        <w:rPr>
          <w:rStyle w:val="Emphasis"/>
          <w:rFonts w:ascii="Proxima Nova" w:hAnsi="Proxima Nova"/>
          <w:color w:val="000000"/>
          <w:sz w:val="16"/>
          <w:szCs w:val="16"/>
        </w:rPr>
        <w:t xml:space="preserve"> == ‘</w:t>
      </w:r>
      <w:proofErr w:type="spellStart"/>
      <w:r>
        <w:rPr>
          <w:rStyle w:val="Emphasis"/>
          <w:rFonts w:ascii="Proxima Nova" w:hAnsi="Proxima Nova"/>
          <w:color w:val="000000"/>
          <w:sz w:val="16"/>
          <w:szCs w:val="16"/>
        </w:rPr>
        <w:t>cb</w:t>
      </w:r>
      <w:proofErr w:type="spellEnd"/>
      <w:r>
        <w:rPr>
          <w:rStyle w:val="Emphasis"/>
          <w:rFonts w:ascii="Proxima Nova" w:hAnsi="Proxima Nova"/>
          <w:color w:val="000000"/>
          <w:sz w:val="16"/>
          <w:szCs w:val="16"/>
        </w:rPr>
        <w:t>-notifications-####.log-#######’ then ?</w:t>
      </w:r>
      <w:proofErr w:type="spellStart"/>
      <w:r>
        <w:rPr>
          <w:rStyle w:val="Emphasis"/>
          <w:rFonts w:ascii="Proxima Nova" w:hAnsi="Proxima Nova"/>
          <w:color w:val="000000"/>
          <w:sz w:val="16"/>
          <w:szCs w:val="16"/>
        </w:rPr>
        <w:t>DynaFile;CbLogFormartWithPID</w:t>
      </w:r>
      <w:proofErr w:type="spellEnd"/>
      <w:r>
        <w:rPr>
          <w:rStyle w:val="Emphasis"/>
          <w:rFonts w:ascii="Proxima Nova" w:hAnsi="Proxima Nova"/>
          <w:color w:val="000000"/>
          <w:sz w:val="16"/>
          <w:szCs w:val="16"/>
        </w:rPr>
        <w:t>”</w:t>
      </w:r>
    </w:p>
    <w:p w14:paraId="031CB859" w14:textId="77777777" w:rsidR="00FE591E" w:rsidRDefault="00FE591E" w:rsidP="00FE591E">
      <w:pPr>
        <w:numPr>
          <w:ilvl w:val="0"/>
          <w:numId w:val="4"/>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When edited correctly this is how it will look:</w:t>
      </w:r>
    </w:p>
    <w:p w14:paraId="7FD8D4FE" w14:textId="77777777" w:rsidR="00FE591E" w:rsidRDefault="00FE591E" w:rsidP="00FE591E">
      <w:pPr>
        <w:pStyle w:val="NormalWeb"/>
        <w:shd w:val="clear" w:color="auto" w:fill="FFFFFF"/>
        <w:spacing w:before="360" w:beforeAutospacing="0" w:after="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if $</w:t>
      </w:r>
      <w:proofErr w:type="spellStart"/>
      <w:r>
        <w:rPr>
          <w:rStyle w:val="Emphasis"/>
          <w:rFonts w:ascii="Proxima Nova" w:hAnsi="Proxima Nova"/>
          <w:b/>
          <w:bCs/>
          <w:color w:val="000000"/>
          <w:sz w:val="23"/>
          <w:szCs w:val="23"/>
        </w:rPr>
        <w:t>programname</w:t>
      </w:r>
      <w:proofErr w:type="spellEnd"/>
      <w:r>
        <w:rPr>
          <w:rStyle w:val="Emphasis"/>
          <w:rFonts w:ascii="Proxima Nova" w:hAnsi="Proxima Nova"/>
          <w:b/>
          <w:bCs/>
          <w:color w:val="000000"/>
          <w:sz w:val="23"/>
          <w:szCs w:val="23"/>
        </w:rPr>
        <w:t xml:space="preserve"> == ‘</w:t>
      </w:r>
      <w:proofErr w:type="spellStart"/>
      <w:r>
        <w:rPr>
          <w:rStyle w:val="Emphasis"/>
          <w:rFonts w:ascii="Proxima Nova" w:hAnsi="Proxima Nova"/>
          <w:b/>
          <w:bCs/>
          <w:color w:val="000000"/>
          <w:sz w:val="23"/>
          <w:szCs w:val="23"/>
        </w:rPr>
        <w:t>cb</w:t>
      </w:r>
      <w:proofErr w:type="spellEnd"/>
      <w:r>
        <w:rPr>
          <w:rStyle w:val="Emphasis"/>
          <w:rFonts w:ascii="Proxima Nova" w:hAnsi="Proxima Nova"/>
          <w:b/>
          <w:bCs/>
          <w:color w:val="000000"/>
          <w:sz w:val="23"/>
          <w:szCs w:val="23"/>
        </w:rPr>
        <w:t>-notifications’ then /var/log/cb/notifications/cb-all-notifications.log;CbLogFormatWithPID</w:t>
      </w:r>
    </w:p>
    <w:p w14:paraId="3C7009FD" w14:textId="77777777" w:rsidR="00FE591E" w:rsidRDefault="00FE591E" w:rsidP="00FE591E">
      <w:pPr>
        <w:pStyle w:val="NormalWeb"/>
        <w:shd w:val="clear" w:color="auto" w:fill="FFFFFF"/>
        <w:spacing w:before="360" w:beforeAutospacing="0" w:after="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 xml:space="preserve">&amp; @ArcSight Logger IP:UDP Port; </w:t>
      </w:r>
      <w:proofErr w:type="spellStart"/>
      <w:r>
        <w:rPr>
          <w:rStyle w:val="Emphasis"/>
          <w:rFonts w:ascii="Proxima Nova" w:hAnsi="Proxima Nova"/>
          <w:b/>
          <w:bCs/>
          <w:color w:val="000000"/>
          <w:sz w:val="23"/>
          <w:szCs w:val="23"/>
        </w:rPr>
        <w:t>CbLogFormatWithPID</w:t>
      </w:r>
      <w:proofErr w:type="spellEnd"/>
    </w:p>
    <w:p w14:paraId="313C071A"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&amp; ~</w:t>
      </w:r>
    </w:p>
    <w:p w14:paraId="66E94244" w14:textId="77777777" w:rsidR="00FE591E" w:rsidRDefault="00FE591E" w:rsidP="00FE591E">
      <w:pPr>
        <w:pStyle w:val="NormalWeb"/>
        <w:shd w:val="clear" w:color="auto" w:fill="FFFFFF"/>
        <w:spacing w:before="360" w:beforeAutospacing="0" w:after="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if $</w:t>
      </w:r>
      <w:proofErr w:type="spellStart"/>
      <w:r>
        <w:rPr>
          <w:rStyle w:val="Emphasis"/>
          <w:rFonts w:ascii="Proxima Nova" w:hAnsi="Proxima Nova"/>
          <w:b/>
          <w:bCs/>
          <w:color w:val="000000"/>
          <w:sz w:val="23"/>
          <w:szCs w:val="23"/>
        </w:rPr>
        <w:t>programname</w:t>
      </w:r>
      <w:proofErr w:type="spellEnd"/>
      <w:r>
        <w:rPr>
          <w:rStyle w:val="Emphasis"/>
          <w:rFonts w:ascii="Proxima Nova" w:hAnsi="Proxima Nova"/>
          <w:b/>
          <w:bCs/>
          <w:color w:val="000000"/>
          <w:sz w:val="23"/>
          <w:szCs w:val="23"/>
        </w:rPr>
        <w:t xml:space="preserve"> == ‘</w:t>
      </w:r>
      <w:proofErr w:type="spellStart"/>
      <w:r>
        <w:rPr>
          <w:rStyle w:val="Emphasis"/>
          <w:rFonts w:ascii="Proxima Nova" w:hAnsi="Proxima Nova"/>
          <w:b/>
          <w:bCs/>
          <w:color w:val="000000"/>
          <w:sz w:val="23"/>
          <w:szCs w:val="23"/>
        </w:rPr>
        <w:t>cb</w:t>
      </w:r>
      <w:proofErr w:type="spellEnd"/>
      <w:r>
        <w:rPr>
          <w:rStyle w:val="Emphasis"/>
          <w:rFonts w:ascii="Proxima Nova" w:hAnsi="Proxima Nova"/>
          <w:b/>
          <w:bCs/>
          <w:color w:val="000000"/>
          <w:sz w:val="23"/>
          <w:szCs w:val="23"/>
        </w:rPr>
        <w:t>-notifications-’ then ?</w:t>
      </w:r>
      <w:proofErr w:type="spellStart"/>
      <w:r>
        <w:rPr>
          <w:rStyle w:val="Emphasis"/>
          <w:rFonts w:ascii="Proxima Nova" w:hAnsi="Proxima Nova"/>
          <w:b/>
          <w:bCs/>
          <w:color w:val="000000"/>
          <w:sz w:val="23"/>
          <w:szCs w:val="23"/>
        </w:rPr>
        <w:t>DynaFile;CbLogFormatWithPID</w:t>
      </w:r>
      <w:proofErr w:type="spellEnd"/>
    </w:p>
    <w:p w14:paraId="1DA01208" w14:textId="77777777" w:rsidR="00FE591E" w:rsidRDefault="00FE591E" w:rsidP="00FE591E">
      <w:pPr>
        <w:pStyle w:val="NormalWeb"/>
        <w:shd w:val="clear" w:color="auto" w:fill="FFFFFF"/>
        <w:spacing w:before="360" w:beforeAutospacing="0" w:after="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 xml:space="preserve">&amp; @ArcSight Logger IP:UDP Port; </w:t>
      </w:r>
      <w:proofErr w:type="spellStart"/>
      <w:r>
        <w:rPr>
          <w:rStyle w:val="Emphasis"/>
          <w:rFonts w:ascii="Proxima Nova" w:hAnsi="Proxima Nova"/>
          <w:b/>
          <w:bCs/>
          <w:color w:val="000000"/>
          <w:sz w:val="23"/>
          <w:szCs w:val="23"/>
        </w:rPr>
        <w:t>CbLogFormatWithPID</w:t>
      </w:r>
      <w:proofErr w:type="spellEnd"/>
    </w:p>
    <w:p w14:paraId="20E082E4"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&amp; ~</w:t>
      </w:r>
    </w:p>
    <w:p w14:paraId="600A3154" w14:textId="77777777" w:rsidR="00FE591E" w:rsidRDefault="00FE591E" w:rsidP="00FE591E">
      <w:pPr>
        <w:numPr>
          <w:ilvl w:val="0"/>
          <w:numId w:val="5"/>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 xml:space="preserve">Restart the </w:t>
      </w:r>
      <w:proofErr w:type="spellStart"/>
      <w:r>
        <w:rPr>
          <w:rFonts w:ascii="Proxima Nova" w:hAnsi="Proxima Nova"/>
          <w:color w:val="000000"/>
          <w:sz w:val="21"/>
          <w:szCs w:val="21"/>
        </w:rPr>
        <w:t>rsyslog</w:t>
      </w:r>
      <w:proofErr w:type="spellEnd"/>
      <w:r>
        <w:rPr>
          <w:rFonts w:ascii="Proxima Nova" w:hAnsi="Proxima Nova"/>
          <w:color w:val="000000"/>
          <w:sz w:val="21"/>
          <w:szCs w:val="21"/>
        </w:rPr>
        <w:t xml:space="preserve"> service </w:t>
      </w:r>
      <w:r>
        <w:rPr>
          <w:rStyle w:val="Emphasis"/>
          <w:rFonts w:ascii="Proxima Nova" w:hAnsi="Proxima Nova"/>
          <w:b/>
          <w:bCs/>
          <w:color w:val="000000"/>
          <w:sz w:val="21"/>
          <w:szCs w:val="21"/>
        </w:rPr>
        <w:t xml:space="preserve">“service </w:t>
      </w:r>
      <w:proofErr w:type="spellStart"/>
      <w:r>
        <w:rPr>
          <w:rStyle w:val="Emphasis"/>
          <w:rFonts w:ascii="Proxima Nova" w:hAnsi="Proxima Nova"/>
          <w:b/>
          <w:bCs/>
          <w:color w:val="000000"/>
          <w:sz w:val="21"/>
          <w:szCs w:val="21"/>
        </w:rPr>
        <w:t>rsyslog</w:t>
      </w:r>
      <w:proofErr w:type="spellEnd"/>
      <w:r>
        <w:rPr>
          <w:rStyle w:val="Emphasis"/>
          <w:rFonts w:ascii="Proxima Nova" w:hAnsi="Proxima Nova"/>
          <w:b/>
          <w:bCs/>
          <w:color w:val="000000"/>
          <w:sz w:val="21"/>
          <w:szCs w:val="21"/>
        </w:rPr>
        <w:t xml:space="preserve"> restart”</w:t>
      </w:r>
    </w:p>
    <w:p w14:paraId="02134ED1" w14:textId="77777777" w:rsidR="00FE591E" w:rsidRDefault="00FE591E" w:rsidP="00FE591E">
      <w:pPr>
        <w:numPr>
          <w:ilvl w:val="0"/>
          <w:numId w:val="5"/>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 xml:space="preserve">Generate some traffic to test the templates by using the </w:t>
      </w:r>
      <w:proofErr w:type="spellStart"/>
      <w:r>
        <w:rPr>
          <w:rFonts w:ascii="Proxima Nova" w:hAnsi="Proxima Nova"/>
          <w:color w:val="000000"/>
          <w:sz w:val="21"/>
          <w:szCs w:val="21"/>
        </w:rPr>
        <w:t>cbsyslog</w:t>
      </w:r>
      <w:proofErr w:type="spellEnd"/>
      <w:r>
        <w:rPr>
          <w:rFonts w:ascii="Proxima Nova" w:hAnsi="Proxima Nova"/>
          <w:color w:val="000000"/>
          <w:sz w:val="21"/>
          <w:szCs w:val="21"/>
        </w:rPr>
        <w:t xml:space="preserve"> utility</w:t>
      </w:r>
    </w:p>
    <w:p w14:paraId="39C35F99"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/usr/share/</w:t>
      </w:r>
      <w:proofErr w:type="spellStart"/>
      <w:r>
        <w:rPr>
          <w:rStyle w:val="Emphasis"/>
          <w:rFonts w:ascii="Proxima Nova" w:hAnsi="Proxima Nova"/>
          <w:b/>
          <w:bCs/>
          <w:color w:val="000000"/>
          <w:sz w:val="23"/>
          <w:szCs w:val="23"/>
        </w:rPr>
        <w:t>cb</w:t>
      </w:r>
      <w:proofErr w:type="spellEnd"/>
      <w:r>
        <w:rPr>
          <w:rStyle w:val="Emphasis"/>
          <w:rFonts w:ascii="Proxima Nova" w:hAnsi="Proxima Nova"/>
          <w:b/>
          <w:bCs/>
          <w:color w:val="000000"/>
          <w:sz w:val="23"/>
          <w:szCs w:val="23"/>
        </w:rPr>
        <w:t>/</w:t>
      </w:r>
      <w:proofErr w:type="spellStart"/>
      <w:r>
        <w:rPr>
          <w:rStyle w:val="Emphasis"/>
          <w:rFonts w:ascii="Proxima Nova" w:hAnsi="Proxima Nova"/>
          <w:b/>
          <w:bCs/>
          <w:color w:val="000000"/>
          <w:sz w:val="23"/>
          <w:szCs w:val="23"/>
        </w:rPr>
        <w:t>cbsyslog</w:t>
      </w:r>
      <w:proofErr w:type="spellEnd"/>
      <w:r>
        <w:rPr>
          <w:rStyle w:val="Emphasis"/>
          <w:rFonts w:ascii="Proxima Nova" w:hAnsi="Proxima Nova"/>
          <w:b/>
          <w:bCs/>
          <w:color w:val="000000"/>
          <w:sz w:val="23"/>
          <w:szCs w:val="23"/>
        </w:rPr>
        <w:t xml:space="preserve"> –f –e </w:t>
      </w:r>
      <w:proofErr w:type="spellStart"/>
      <w:r>
        <w:rPr>
          <w:rStyle w:val="Emphasis"/>
          <w:rFonts w:ascii="Proxima Nova" w:hAnsi="Proxima Nova"/>
          <w:b/>
          <w:bCs/>
          <w:color w:val="000000"/>
          <w:sz w:val="23"/>
          <w:szCs w:val="23"/>
        </w:rPr>
        <w:t>watchlist.hit.process</w:t>
      </w:r>
      <w:proofErr w:type="spellEnd"/>
    </w:p>
    <w:p w14:paraId="173748DA"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3"/>
          <w:szCs w:val="23"/>
        </w:rPr>
        <w:t>OR</w:t>
      </w:r>
    </w:p>
    <w:p w14:paraId="3EF29CA0" w14:textId="77777777" w:rsidR="00FE591E" w:rsidRDefault="00FE591E" w:rsidP="00FE591E">
      <w:pPr>
        <w:pStyle w:val="NormalWeb"/>
        <w:shd w:val="clear" w:color="auto" w:fill="FFFFFF"/>
        <w:spacing w:before="360" w:beforeAutospacing="0" w:after="360" w:afterAutospacing="0" w:line="360" w:lineRule="atLeast"/>
        <w:ind w:left="720"/>
        <w:rPr>
          <w:rFonts w:ascii="Proxima Nova" w:hAnsi="Proxima Nova"/>
          <w:color w:val="000000"/>
          <w:sz w:val="23"/>
          <w:szCs w:val="23"/>
        </w:rPr>
      </w:pPr>
      <w:r>
        <w:rPr>
          <w:rStyle w:val="Emphasis"/>
          <w:rFonts w:ascii="Proxima Nova" w:hAnsi="Proxima Nova"/>
          <w:b/>
          <w:bCs/>
          <w:color w:val="000000"/>
          <w:sz w:val="20"/>
          <w:szCs w:val="20"/>
        </w:rPr>
        <w:t>/usr/share/</w:t>
      </w:r>
      <w:proofErr w:type="spellStart"/>
      <w:r>
        <w:rPr>
          <w:rStyle w:val="Emphasis"/>
          <w:rFonts w:ascii="Proxima Nova" w:hAnsi="Proxima Nova"/>
          <w:b/>
          <w:bCs/>
          <w:color w:val="000000"/>
          <w:sz w:val="20"/>
          <w:szCs w:val="20"/>
        </w:rPr>
        <w:t>cb</w:t>
      </w:r>
      <w:proofErr w:type="spellEnd"/>
      <w:r>
        <w:rPr>
          <w:rStyle w:val="Emphasis"/>
          <w:rFonts w:ascii="Proxima Nova" w:hAnsi="Proxima Nova"/>
          <w:b/>
          <w:bCs/>
          <w:color w:val="000000"/>
          <w:sz w:val="20"/>
          <w:szCs w:val="20"/>
        </w:rPr>
        <w:t>/</w:t>
      </w:r>
      <w:proofErr w:type="spellStart"/>
      <w:r>
        <w:rPr>
          <w:rStyle w:val="Emphasis"/>
          <w:rFonts w:ascii="Proxima Nova" w:hAnsi="Proxima Nova"/>
          <w:b/>
          <w:bCs/>
          <w:color w:val="000000"/>
          <w:sz w:val="20"/>
          <w:szCs w:val="20"/>
        </w:rPr>
        <w:t>cbsyslog</w:t>
      </w:r>
      <w:proofErr w:type="spellEnd"/>
      <w:r>
        <w:rPr>
          <w:rStyle w:val="Emphasis"/>
          <w:rFonts w:ascii="Proxima Nova" w:hAnsi="Proxima Nova"/>
          <w:b/>
          <w:bCs/>
          <w:color w:val="000000"/>
          <w:sz w:val="20"/>
          <w:szCs w:val="20"/>
        </w:rPr>
        <w:t xml:space="preserve"> –f –e --event </w:t>
      </w:r>
      <w:proofErr w:type="spellStart"/>
      <w:r>
        <w:rPr>
          <w:rStyle w:val="Emphasis"/>
          <w:rFonts w:ascii="Proxima Nova" w:hAnsi="Proxima Nova"/>
          <w:b/>
          <w:bCs/>
          <w:color w:val="000000"/>
          <w:sz w:val="20"/>
          <w:szCs w:val="20"/>
        </w:rPr>
        <w:t>watchlist.hit.process</w:t>
      </w:r>
      <w:proofErr w:type="spellEnd"/>
    </w:p>
    <w:p w14:paraId="7C6F8043" w14:textId="77777777" w:rsidR="00FE591E" w:rsidRDefault="00FE591E" w:rsidP="00FE591E">
      <w:pPr>
        <w:numPr>
          <w:ilvl w:val="0"/>
          <w:numId w:val="6"/>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This generates a log entry that will be pushed to the ArcSight Logger on the next transfer interval.</w:t>
      </w:r>
    </w:p>
    <w:p w14:paraId="5C9877E2" w14:textId="77777777" w:rsidR="00FE591E" w:rsidRDefault="00FE591E" w:rsidP="00FE591E">
      <w:pPr>
        <w:numPr>
          <w:ilvl w:val="0"/>
          <w:numId w:val="6"/>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Or Create traffic that will get flagged by a watchlist</w:t>
      </w:r>
    </w:p>
    <w:p w14:paraId="603C0885" w14:textId="77777777" w:rsidR="00FE591E" w:rsidRDefault="00FE591E" w:rsidP="00FE591E">
      <w:pPr>
        <w:pStyle w:val="Heading4"/>
        <w:shd w:val="clear" w:color="auto" w:fill="FFFFFF"/>
        <w:spacing w:before="240" w:after="240" w:line="328" w:lineRule="atLeast"/>
        <w:rPr>
          <w:rFonts w:ascii="Proxima Nova" w:hAnsi="Proxima Nova"/>
          <w:color w:val="0E2F4E"/>
          <w:sz w:val="27"/>
          <w:szCs w:val="27"/>
        </w:rPr>
      </w:pPr>
      <w:r>
        <w:rPr>
          <w:rFonts w:ascii="Proxima Nova" w:hAnsi="Proxima Nova"/>
          <w:b/>
          <w:bCs/>
          <w:color w:val="0E2F4E"/>
          <w:sz w:val="27"/>
          <w:szCs w:val="27"/>
          <w:u w:val="single"/>
        </w:rPr>
        <w:lastRenderedPageBreak/>
        <w:br/>
      </w:r>
    </w:p>
    <w:p w14:paraId="7A1FB3F9" w14:textId="77777777" w:rsidR="00FE591E" w:rsidRDefault="00FE591E" w:rsidP="00FE591E">
      <w:pPr>
        <w:pStyle w:val="Heading4"/>
        <w:shd w:val="clear" w:color="auto" w:fill="FFFFFF"/>
        <w:spacing w:before="240" w:after="240" w:line="328" w:lineRule="atLeast"/>
        <w:rPr>
          <w:rFonts w:ascii="Proxima Nova" w:hAnsi="Proxima Nova"/>
          <w:b/>
          <w:bCs/>
          <w:color w:val="0E2F4E"/>
          <w:sz w:val="27"/>
          <w:szCs w:val="27"/>
        </w:rPr>
      </w:pPr>
      <w:r>
        <w:rPr>
          <w:rFonts w:ascii="Proxima Nova" w:hAnsi="Proxima Nova"/>
          <w:b/>
          <w:bCs/>
          <w:color w:val="0E2F4E"/>
          <w:sz w:val="27"/>
          <w:szCs w:val="27"/>
          <w:u w:val="single"/>
        </w:rPr>
        <w:t>Troubleshooting</w:t>
      </w:r>
    </w:p>
    <w:p w14:paraId="2D48599C" w14:textId="77777777" w:rsidR="00FE591E" w:rsidRDefault="00FE591E" w:rsidP="00FE591E">
      <w:pPr>
        <w:pStyle w:val="NormalWeb"/>
        <w:shd w:val="clear" w:color="auto" w:fill="FFFFFF"/>
        <w:spacing w:before="360" w:beforeAutospacing="0" w:after="0" w:afterAutospacing="0" w:line="360" w:lineRule="atLeast"/>
        <w:rPr>
          <w:rFonts w:ascii="Proxima Nova" w:hAnsi="Proxima Nova"/>
          <w:color w:val="000000"/>
          <w:sz w:val="23"/>
          <w:szCs w:val="23"/>
        </w:rPr>
      </w:pPr>
      <w:r>
        <w:rPr>
          <w:rFonts w:ascii="Proxima Nova" w:hAnsi="Proxima Nova"/>
          <w:color w:val="000000"/>
          <w:sz w:val="23"/>
          <w:szCs w:val="23"/>
        </w:rPr>
        <w:t>If you do not receive the logs in ArcSight Logger do one of the below:</w:t>
      </w:r>
    </w:p>
    <w:p w14:paraId="4BA27CC7" w14:textId="77777777" w:rsidR="00FE591E" w:rsidRDefault="00FE591E" w:rsidP="00FE591E">
      <w:pPr>
        <w:numPr>
          <w:ilvl w:val="0"/>
          <w:numId w:val="7"/>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Verify that the traffic is indeed being sent to the Logger.</w:t>
      </w:r>
    </w:p>
    <w:p w14:paraId="3399C698" w14:textId="77777777" w:rsidR="00FE591E" w:rsidRDefault="00FE591E" w:rsidP="00FE591E">
      <w:pPr>
        <w:numPr>
          <w:ilvl w:val="0"/>
          <w:numId w:val="7"/>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If you do not receive any events on the Logger verify the port receiver on the logger is open on the Logger local Firewall</w:t>
      </w:r>
    </w:p>
    <w:p w14:paraId="2D648911" w14:textId="77777777" w:rsidR="00FE591E" w:rsidRDefault="00FE591E" w:rsidP="00FE591E">
      <w:pPr>
        <w:numPr>
          <w:ilvl w:val="0"/>
          <w:numId w:val="7"/>
        </w:numPr>
        <w:shd w:val="clear" w:color="auto" w:fill="FFFFFF"/>
        <w:spacing w:before="100" w:beforeAutospacing="1" w:after="100" w:afterAutospacing="1" w:line="240" w:lineRule="auto"/>
        <w:rPr>
          <w:rFonts w:ascii="Proxima Nova" w:hAnsi="Proxima Nova"/>
          <w:color w:val="000000"/>
          <w:sz w:val="21"/>
          <w:szCs w:val="21"/>
        </w:rPr>
      </w:pPr>
      <w:r>
        <w:rPr>
          <w:rFonts w:ascii="Proxima Nova" w:hAnsi="Proxima Nova"/>
          <w:color w:val="000000"/>
          <w:sz w:val="21"/>
          <w:szCs w:val="21"/>
        </w:rPr>
        <w:t>Verify there is a route and open port rule if a Firewall is present between the Carbon Black server and ArcSight.</w:t>
      </w:r>
    </w:p>
    <w:p w14:paraId="1E0289F8" w14:textId="77777777" w:rsidR="005343F4" w:rsidRDefault="005343F4"/>
    <w:sectPr w:rsidR="00534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roxima Nova">
    <w:altName w:val="Tahom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A4521"/>
    <w:multiLevelType w:val="multilevel"/>
    <w:tmpl w:val="9CD0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3772200"/>
    <w:multiLevelType w:val="multilevel"/>
    <w:tmpl w:val="08F61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5F09D7"/>
    <w:multiLevelType w:val="multilevel"/>
    <w:tmpl w:val="7F902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8D1226"/>
    <w:multiLevelType w:val="multilevel"/>
    <w:tmpl w:val="DDE4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CC12F4B"/>
    <w:multiLevelType w:val="multilevel"/>
    <w:tmpl w:val="1C16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2B74E06"/>
    <w:multiLevelType w:val="multilevel"/>
    <w:tmpl w:val="E4AE6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C2467E1"/>
    <w:multiLevelType w:val="multilevel"/>
    <w:tmpl w:val="018C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2528406">
    <w:abstractNumId w:val="6"/>
  </w:num>
  <w:num w:numId="2" w16cid:durableId="1584030744">
    <w:abstractNumId w:val="3"/>
  </w:num>
  <w:num w:numId="3" w16cid:durableId="666902319">
    <w:abstractNumId w:val="0"/>
  </w:num>
  <w:num w:numId="4" w16cid:durableId="351224620">
    <w:abstractNumId w:val="5"/>
  </w:num>
  <w:num w:numId="5" w16cid:durableId="542988424">
    <w:abstractNumId w:val="4"/>
  </w:num>
  <w:num w:numId="6" w16cid:durableId="702562815">
    <w:abstractNumId w:val="2"/>
  </w:num>
  <w:num w:numId="7" w16cid:durableId="235093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E591E"/>
    <w:rsid w:val="005343F4"/>
    <w:rsid w:val="00A86C40"/>
    <w:rsid w:val="00FE5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C9D62"/>
  <w15:chartTrackingRefBased/>
  <w15:docId w15:val="{27998F62-E879-4812-A4CE-E958B486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E59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FE59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E591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591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FE591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E591E"/>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FE591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E591E"/>
    <w:rPr>
      <w:i/>
      <w:iCs/>
    </w:rPr>
  </w:style>
  <w:style w:type="character" w:styleId="Strong">
    <w:name w:val="Strong"/>
    <w:basedOn w:val="DefaultParagraphFont"/>
    <w:uiPriority w:val="22"/>
    <w:qFormat/>
    <w:rsid w:val="00FE59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97087">
      <w:bodyDiv w:val="1"/>
      <w:marLeft w:val="0"/>
      <w:marRight w:val="0"/>
      <w:marTop w:val="0"/>
      <w:marBottom w:val="0"/>
      <w:divBdr>
        <w:top w:val="none" w:sz="0" w:space="0" w:color="auto"/>
        <w:left w:val="none" w:sz="0" w:space="0" w:color="auto"/>
        <w:bottom w:val="none" w:sz="0" w:space="0" w:color="auto"/>
        <w:right w:val="none" w:sz="0" w:space="0" w:color="auto"/>
      </w:divBdr>
    </w:div>
    <w:div w:id="22230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3061</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Tejaswi Munagala</dc:creator>
  <cp:keywords/>
  <dc:description/>
  <cp:lastModifiedBy>Tejaswi Munagala</cp:lastModifiedBy>
  <cp:revision>1</cp:revision>
  <dcterms:created xsi:type="dcterms:W3CDTF">2022-07-26T16:41:00Z</dcterms:created>
  <dcterms:modified xsi:type="dcterms:W3CDTF">2022-07-26T16:41:00Z</dcterms:modified>
</cp:coreProperties>
</file>